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D6" w:rsidRPr="00E82B79" w:rsidRDefault="006006D6" w:rsidP="006006D6">
      <w:pPr>
        <w:pStyle w:val="Style1"/>
        <w:widowControl/>
        <w:spacing w:line="240" w:lineRule="auto"/>
        <w:jc w:val="center"/>
        <w:rPr>
          <w:rStyle w:val="FontStyle14"/>
          <w:sz w:val="24"/>
          <w:szCs w:val="24"/>
        </w:rPr>
      </w:pPr>
      <w:r w:rsidRPr="00E82B79">
        <w:rPr>
          <w:rStyle w:val="FontStyle14"/>
          <w:sz w:val="24"/>
          <w:szCs w:val="24"/>
        </w:rPr>
        <w:t>СОГЛАШЕНИЕ О СОВМЕСТНОЙ ДЕЯТЕЛЬНОСТИ</w:t>
      </w:r>
    </w:p>
    <w:p w:rsidR="006006D6" w:rsidRPr="00E82B79" w:rsidRDefault="006006D6" w:rsidP="006006D6">
      <w:pPr>
        <w:pStyle w:val="Style2"/>
        <w:widowControl/>
        <w:tabs>
          <w:tab w:val="left" w:pos="6797"/>
        </w:tabs>
        <w:jc w:val="both"/>
        <w:rPr>
          <w:rStyle w:val="FontStyle13"/>
        </w:rPr>
      </w:pPr>
    </w:p>
    <w:p w:rsidR="003973F9" w:rsidRPr="00E82B79" w:rsidRDefault="003973F9" w:rsidP="003973F9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B79">
        <w:rPr>
          <w:rFonts w:ascii="Times New Roman" w:hAnsi="Times New Roman" w:cs="Times New Roman"/>
          <w:color w:val="000000" w:themeColor="text1"/>
          <w:sz w:val="24"/>
          <w:szCs w:val="24"/>
        </w:rPr>
        <w:t>Некоммерческая организация «Фонд поддержки общественных инициатив»</w:t>
      </w:r>
      <w:r w:rsidR="00232648" w:rsidRPr="00E82B79">
        <w:rPr>
          <w:rStyle w:val="FontStyle15"/>
          <w:color w:val="000000" w:themeColor="text1"/>
          <w:sz w:val="24"/>
          <w:szCs w:val="24"/>
        </w:rPr>
        <w:t>, реализующая проект «Костромской Дом национальностей»,</w:t>
      </w:r>
      <w:r w:rsidR="005C3E1E" w:rsidRPr="00E82B79">
        <w:rPr>
          <w:rStyle w:val="FontStyle15"/>
          <w:color w:val="000000" w:themeColor="text1"/>
          <w:sz w:val="24"/>
          <w:szCs w:val="24"/>
        </w:rPr>
        <w:t xml:space="preserve">(далее – Костромской Дом национальностей) </w:t>
      </w:r>
      <w:r w:rsidR="006006D6" w:rsidRPr="00E82B79">
        <w:rPr>
          <w:rStyle w:val="FontStyle15"/>
          <w:color w:val="000000" w:themeColor="text1"/>
          <w:sz w:val="24"/>
          <w:szCs w:val="24"/>
        </w:rPr>
        <w:t xml:space="preserve">в лице </w:t>
      </w:r>
      <w:r w:rsidRPr="00E82B79">
        <w:rPr>
          <w:rStyle w:val="FontStyle15"/>
          <w:color w:val="000000" w:themeColor="text1"/>
          <w:sz w:val="24"/>
          <w:szCs w:val="24"/>
        </w:rPr>
        <w:t xml:space="preserve">исполнительного </w:t>
      </w:r>
      <w:r w:rsidR="006006D6" w:rsidRPr="00E82B79">
        <w:rPr>
          <w:rStyle w:val="FontStyle15"/>
          <w:color w:val="000000" w:themeColor="text1"/>
          <w:sz w:val="24"/>
          <w:szCs w:val="24"/>
        </w:rPr>
        <w:t xml:space="preserve">директора </w:t>
      </w:r>
      <w:r w:rsidRPr="00E82B79">
        <w:rPr>
          <w:rStyle w:val="FontStyle15"/>
          <w:color w:val="000000" w:themeColor="text1"/>
          <w:sz w:val="24"/>
          <w:szCs w:val="24"/>
        </w:rPr>
        <w:t>Максимова Вадима Вячеславовича</w:t>
      </w:r>
      <w:r w:rsidR="006006D6" w:rsidRPr="00E82B79">
        <w:rPr>
          <w:rStyle w:val="FontStyle15"/>
          <w:color w:val="000000" w:themeColor="text1"/>
          <w:sz w:val="24"/>
          <w:szCs w:val="24"/>
        </w:rPr>
        <w:t xml:space="preserve">, действующего на основании Устава и </w:t>
      </w:r>
      <w:r w:rsidRPr="00E82B7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="00E82B79" w:rsidRPr="00E82B7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  <w:r w:rsidRPr="00E82B7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5C3E1E" w:rsidRPr="00E82B79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3973F9" w:rsidRPr="00E82B79" w:rsidRDefault="003973F9" w:rsidP="00E82B79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B79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организации)</w:t>
      </w:r>
    </w:p>
    <w:p w:rsidR="006006D6" w:rsidRPr="00E82B79" w:rsidRDefault="006006D6" w:rsidP="003973F9">
      <w:pPr>
        <w:pStyle w:val="2"/>
        <w:jc w:val="both"/>
        <w:rPr>
          <w:rStyle w:val="FontStyle15"/>
          <w:b/>
          <w:color w:val="000000" w:themeColor="text1"/>
          <w:sz w:val="24"/>
          <w:szCs w:val="24"/>
        </w:rPr>
      </w:pPr>
      <w:r w:rsidRPr="00E82B79">
        <w:rPr>
          <w:rStyle w:val="FontStyle15"/>
          <w:color w:val="000000" w:themeColor="text1"/>
          <w:sz w:val="24"/>
          <w:szCs w:val="24"/>
        </w:rPr>
        <w:t xml:space="preserve">(далее </w:t>
      </w:r>
      <w:r w:rsidR="00232648" w:rsidRPr="00E82B79">
        <w:rPr>
          <w:rStyle w:val="FontStyle15"/>
          <w:color w:val="000000" w:themeColor="text1"/>
          <w:sz w:val="24"/>
          <w:szCs w:val="24"/>
        </w:rPr>
        <w:t xml:space="preserve">- </w:t>
      </w:r>
      <w:r w:rsidRPr="00E82B79">
        <w:rPr>
          <w:rStyle w:val="FontStyle15"/>
          <w:color w:val="000000" w:themeColor="text1"/>
          <w:sz w:val="24"/>
          <w:szCs w:val="24"/>
        </w:rPr>
        <w:t xml:space="preserve">НКО)в лице </w:t>
      </w:r>
      <w:r w:rsidR="003973F9" w:rsidRPr="00E82B7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  <w:r w:rsidRPr="00E82B79">
        <w:rPr>
          <w:rStyle w:val="FontStyle15"/>
          <w:color w:val="000000" w:themeColor="text1"/>
          <w:sz w:val="24"/>
          <w:szCs w:val="24"/>
        </w:rPr>
        <w:t xml:space="preserve">, действующей на основании </w:t>
      </w:r>
      <w:r w:rsidR="003973F9" w:rsidRPr="00E82B79">
        <w:rPr>
          <w:rStyle w:val="FontStyle15"/>
          <w:color w:val="000000" w:themeColor="text1"/>
          <w:sz w:val="24"/>
          <w:szCs w:val="24"/>
        </w:rPr>
        <w:t>_________________</w:t>
      </w:r>
      <w:r w:rsidRPr="00E82B79">
        <w:rPr>
          <w:rStyle w:val="FontStyle15"/>
          <w:color w:val="000000" w:themeColor="text1"/>
          <w:sz w:val="24"/>
          <w:szCs w:val="24"/>
        </w:rPr>
        <w:t xml:space="preserve"> заключили настоящее соглашение о нижеследующем:</w:t>
      </w:r>
    </w:p>
    <w:p w:rsidR="006006D6" w:rsidRPr="00E82B79" w:rsidRDefault="006006D6" w:rsidP="003973F9">
      <w:pPr>
        <w:pStyle w:val="Style7"/>
        <w:widowControl/>
        <w:spacing w:line="240" w:lineRule="auto"/>
        <w:jc w:val="both"/>
        <w:rPr>
          <w:color w:val="000000" w:themeColor="text1"/>
        </w:rPr>
      </w:pPr>
    </w:p>
    <w:p w:rsidR="006006D6" w:rsidRPr="00E82B79" w:rsidRDefault="006006D6" w:rsidP="006006D6">
      <w:pPr>
        <w:pStyle w:val="Style7"/>
        <w:widowControl/>
        <w:spacing w:line="240" w:lineRule="auto"/>
        <w:jc w:val="center"/>
        <w:rPr>
          <w:rStyle w:val="FontStyle14"/>
          <w:sz w:val="24"/>
          <w:szCs w:val="24"/>
        </w:rPr>
      </w:pPr>
      <w:r w:rsidRPr="00E82B79">
        <w:rPr>
          <w:rStyle w:val="FontStyle14"/>
          <w:sz w:val="24"/>
          <w:szCs w:val="24"/>
        </w:rPr>
        <w:t>1. Цели и предмет соглашения</w:t>
      </w:r>
    </w:p>
    <w:p w:rsidR="006006D6" w:rsidRPr="00E82B79" w:rsidRDefault="006006D6" w:rsidP="006006D6">
      <w:pPr>
        <w:pStyle w:val="Style5"/>
        <w:widowControl/>
        <w:spacing w:line="240" w:lineRule="auto"/>
      </w:pPr>
    </w:p>
    <w:p w:rsidR="006006D6" w:rsidRPr="00E82B79" w:rsidRDefault="006006D6" w:rsidP="006006D6">
      <w:pPr>
        <w:pStyle w:val="Style5"/>
        <w:widowControl/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 xml:space="preserve">1. </w:t>
      </w:r>
      <w:r w:rsidR="005C3E1E" w:rsidRPr="00E82B79">
        <w:rPr>
          <w:rStyle w:val="FontStyle15"/>
          <w:sz w:val="24"/>
          <w:szCs w:val="24"/>
        </w:rPr>
        <w:t xml:space="preserve">Костромской Дом Национальностей </w:t>
      </w:r>
      <w:r w:rsidRPr="00E82B79">
        <w:rPr>
          <w:rStyle w:val="FontStyle15"/>
          <w:sz w:val="24"/>
          <w:szCs w:val="24"/>
        </w:rPr>
        <w:t xml:space="preserve">и </w:t>
      </w:r>
      <w:r w:rsidR="00232648" w:rsidRPr="00E82B79">
        <w:rPr>
          <w:color w:val="232323"/>
        </w:rPr>
        <w:t xml:space="preserve">НКО </w:t>
      </w:r>
      <w:r w:rsidRPr="00E82B79">
        <w:rPr>
          <w:rStyle w:val="FontStyle15"/>
          <w:sz w:val="24"/>
          <w:szCs w:val="24"/>
        </w:rPr>
        <w:t xml:space="preserve">совместно действуют для достижения общих целей по сохранению толерантных межэтнических отношений и развитию этнических общин, проживающих на территории </w:t>
      </w:r>
      <w:r w:rsidR="00232648" w:rsidRPr="00E82B79">
        <w:rPr>
          <w:rStyle w:val="FontStyle15"/>
          <w:sz w:val="24"/>
          <w:szCs w:val="24"/>
        </w:rPr>
        <w:t>Костромской области</w:t>
      </w:r>
      <w:r w:rsidRPr="00E82B79">
        <w:rPr>
          <w:rStyle w:val="FontStyle15"/>
          <w:sz w:val="24"/>
          <w:szCs w:val="24"/>
        </w:rPr>
        <w:t xml:space="preserve">, на основе разработки и реализации совместных проектов и планов работы. Совместная деятельность не должна противоречить </w:t>
      </w:r>
      <w:r w:rsidR="00232648" w:rsidRPr="00E82B79">
        <w:rPr>
          <w:rStyle w:val="FontStyle15"/>
          <w:sz w:val="24"/>
          <w:szCs w:val="24"/>
        </w:rPr>
        <w:t xml:space="preserve">уставам </w:t>
      </w:r>
      <w:r w:rsidR="005C3E1E" w:rsidRPr="00E82B79">
        <w:rPr>
          <w:rStyle w:val="FontStyle15"/>
          <w:sz w:val="24"/>
          <w:szCs w:val="24"/>
        </w:rPr>
        <w:t>Костромской Дом национальностей</w:t>
      </w:r>
      <w:r w:rsidR="00232648" w:rsidRPr="00E82B79">
        <w:rPr>
          <w:rStyle w:val="FontStyle15"/>
          <w:sz w:val="24"/>
          <w:szCs w:val="24"/>
        </w:rPr>
        <w:t xml:space="preserve"> и </w:t>
      </w:r>
      <w:r w:rsidR="00232648" w:rsidRPr="00E82B79">
        <w:rPr>
          <w:color w:val="232323"/>
        </w:rPr>
        <w:t>НКО</w:t>
      </w:r>
      <w:r w:rsidRPr="00E82B79">
        <w:rPr>
          <w:rStyle w:val="FontStyle15"/>
          <w:sz w:val="24"/>
          <w:szCs w:val="24"/>
        </w:rPr>
        <w:t>.</w:t>
      </w:r>
    </w:p>
    <w:p w:rsidR="006006D6" w:rsidRPr="00E82B79" w:rsidRDefault="006006D6" w:rsidP="006006D6">
      <w:pPr>
        <w:pStyle w:val="Style5"/>
        <w:widowControl/>
        <w:spacing w:line="240" w:lineRule="auto"/>
      </w:pPr>
    </w:p>
    <w:p w:rsidR="006006D6" w:rsidRPr="00E82B79" w:rsidRDefault="006006D6" w:rsidP="006006D6">
      <w:pPr>
        <w:pStyle w:val="Style5"/>
        <w:widowControl/>
        <w:spacing w:line="240" w:lineRule="auto"/>
        <w:jc w:val="center"/>
        <w:rPr>
          <w:rStyle w:val="FontStyle15"/>
          <w:b/>
          <w:sz w:val="24"/>
          <w:szCs w:val="24"/>
        </w:rPr>
      </w:pPr>
      <w:r w:rsidRPr="00E82B79">
        <w:rPr>
          <w:rStyle w:val="FontStyle15"/>
          <w:b/>
          <w:sz w:val="24"/>
          <w:szCs w:val="24"/>
        </w:rPr>
        <w:t>2. Обязанности сторон</w:t>
      </w:r>
    </w:p>
    <w:p w:rsidR="006006D6" w:rsidRPr="00E82B79" w:rsidRDefault="006006D6" w:rsidP="006006D6">
      <w:pPr>
        <w:pStyle w:val="Style5"/>
        <w:widowControl/>
        <w:spacing w:line="240" w:lineRule="auto"/>
        <w:jc w:val="center"/>
        <w:rPr>
          <w:rStyle w:val="FontStyle15"/>
          <w:sz w:val="24"/>
          <w:szCs w:val="24"/>
        </w:rPr>
      </w:pPr>
    </w:p>
    <w:p w:rsidR="006006D6" w:rsidRPr="00E82B79" w:rsidRDefault="006006D6" w:rsidP="006006D6">
      <w:pPr>
        <w:pStyle w:val="Style7"/>
        <w:widowControl/>
        <w:spacing w:line="240" w:lineRule="auto"/>
        <w:jc w:val="both"/>
        <w:rPr>
          <w:rStyle w:val="FontStyle14"/>
          <w:sz w:val="24"/>
          <w:szCs w:val="24"/>
        </w:rPr>
      </w:pPr>
      <w:r w:rsidRPr="00E82B79">
        <w:rPr>
          <w:rStyle w:val="FontStyle14"/>
          <w:sz w:val="24"/>
          <w:szCs w:val="24"/>
        </w:rPr>
        <w:t xml:space="preserve">2.1. </w:t>
      </w:r>
      <w:r w:rsidR="005C3E1E" w:rsidRPr="00E82B79">
        <w:rPr>
          <w:rStyle w:val="FontStyle15"/>
          <w:b/>
          <w:sz w:val="24"/>
          <w:szCs w:val="24"/>
        </w:rPr>
        <w:t xml:space="preserve">Костромской Дом национальностей </w:t>
      </w:r>
      <w:r w:rsidRPr="00E82B79">
        <w:rPr>
          <w:rStyle w:val="FontStyle14"/>
          <w:sz w:val="24"/>
          <w:szCs w:val="24"/>
        </w:rPr>
        <w:t>в рамках уставной деятельности на безвозмездной основе:</w:t>
      </w:r>
    </w:p>
    <w:p w:rsidR="006006D6" w:rsidRPr="00E82B79" w:rsidRDefault="006006D6" w:rsidP="006006D6">
      <w:pPr>
        <w:pStyle w:val="Style8"/>
        <w:widowControl/>
        <w:spacing w:line="240" w:lineRule="auto"/>
        <w:ind w:firstLine="0"/>
        <w:jc w:val="both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2.1.1. Координирует совместную деятельность договаривающихся сторон;</w:t>
      </w:r>
    </w:p>
    <w:p w:rsidR="006006D6" w:rsidRPr="00E82B79" w:rsidRDefault="006006D6" w:rsidP="006006D6">
      <w:pPr>
        <w:pStyle w:val="Style8"/>
        <w:widowControl/>
        <w:spacing w:line="240" w:lineRule="auto"/>
        <w:ind w:firstLine="0"/>
        <w:jc w:val="both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 xml:space="preserve">2.1.2. Предоставляет следующие ресурсы для развития институтов гражданского общества в </w:t>
      </w:r>
      <w:r w:rsidR="00232648" w:rsidRPr="00E82B79">
        <w:rPr>
          <w:rStyle w:val="FontStyle15"/>
          <w:sz w:val="24"/>
          <w:szCs w:val="24"/>
        </w:rPr>
        <w:t>Костромской области</w:t>
      </w:r>
      <w:r w:rsidRPr="00E82B79">
        <w:rPr>
          <w:rStyle w:val="FontStyle15"/>
          <w:sz w:val="24"/>
          <w:szCs w:val="24"/>
        </w:rPr>
        <w:t xml:space="preserve"> в рамках совместной деятельности:</w:t>
      </w:r>
    </w:p>
    <w:p w:rsidR="006006D6" w:rsidRPr="00E82B79" w:rsidRDefault="006006D6" w:rsidP="006006D6">
      <w:pPr>
        <w:pStyle w:val="Style8"/>
        <w:widowControl/>
        <w:spacing w:line="240" w:lineRule="auto"/>
        <w:ind w:firstLine="0"/>
        <w:jc w:val="both"/>
        <w:rPr>
          <w:rStyle w:val="FontStyle15"/>
          <w:sz w:val="24"/>
          <w:szCs w:val="24"/>
        </w:rPr>
      </w:pPr>
    </w:p>
    <w:p w:rsidR="006006D6" w:rsidRPr="00E82B79" w:rsidRDefault="006006D6" w:rsidP="006006D6">
      <w:pPr>
        <w:pStyle w:val="Style10"/>
        <w:widowControl/>
        <w:numPr>
          <w:ilvl w:val="0"/>
          <w:numId w:val="1"/>
        </w:numPr>
        <w:tabs>
          <w:tab w:val="left" w:pos="768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Информационные:</w:t>
      </w:r>
    </w:p>
    <w:p w:rsidR="006006D6" w:rsidRPr="00E82B79" w:rsidRDefault="006006D6" w:rsidP="006006D6">
      <w:pPr>
        <w:widowControl/>
        <w:jc w:val="both"/>
      </w:pPr>
    </w:p>
    <w:p w:rsidR="006006D6" w:rsidRPr="00E82B79" w:rsidRDefault="006006D6" w:rsidP="006006D6">
      <w:pPr>
        <w:pStyle w:val="Style10"/>
        <w:widowControl/>
        <w:numPr>
          <w:ilvl w:val="0"/>
          <w:numId w:val="2"/>
        </w:numPr>
        <w:tabs>
          <w:tab w:val="left" w:pos="144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услуги телефонной и факсовой связи;</w:t>
      </w:r>
    </w:p>
    <w:p w:rsidR="006006D6" w:rsidRPr="00E82B79" w:rsidRDefault="006006D6" w:rsidP="006006D6">
      <w:pPr>
        <w:pStyle w:val="Style5"/>
        <w:widowControl/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-услуги Интернета;</w:t>
      </w:r>
    </w:p>
    <w:p w:rsidR="006006D6" w:rsidRPr="00E82B79" w:rsidRDefault="006006D6" w:rsidP="006006D6">
      <w:pPr>
        <w:pStyle w:val="Style10"/>
        <w:widowControl/>
        <w:numPr>
          <w:ilvl w:val="0"/>
          <w:numId w:val="2"/>
        </w:numPr>
        <w:tabs>
          <w:tab w:val="left" w:pos="144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возможность пользования компьютерами общего доступа в соответствии с графиком;</w:t>
      </w:r>
    </w:p>
    <w:p w:rsidR="006006D6" w:rsidRPr="00E82B79" w:rsidRDefault="006006D6" w:rsidP="006006D6">
      <w:pPr>
        <w:pStyle w:val="Style10"/>
        <w:widowControl/>
        <w:numPr>
          <w:ilvl w:val="0"/>
          <w:numId w:val="2"/>
        </w:numPr>
        <w:tabs>
          <w:tab w:val="left" w:pos="144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 xml:space="preserve">предоставляет место на сайте </w:t>
      </w:r>
      <w:hyperlink r:id="rId5" w:history="1">
        <w:r w:rsidR="00232648" w:rsidRPr="00E82B79">
          <w:rPr>
            <w:rStyle w:val="a3"/>
            <w:lang w:val="en-US"/>
          </w:rPr>
          <w:t>http</w:t>
        </w:r>
        <w:r w:rsidR="00232648" w:rsidRPr="00E82B79">
          <w:rPr>
            <w:rStyle w:val="a3"/>
          </w:rPr>
          <w:t>://домдружбы44.рф</w:t>
        </w:r>
      </w:hyperlink>
      <w:r w:rsidRPr="00E82B79">
        <w:rPr>
          <w:rStyle w:val="FontStyle15"/>
          <w:sz w:val="24"/>
          <w:szCs w:val="24"/>
        </w:rPr>
        <w:t xml:space="preserve"> для размещения информации о работе НКО и отчете о работе за истекший отчетный период;</w:t>
      </w:r>
    </w:p>
    <w:p w:rsidR="006006D6" w:rsidRPr="00E82B79" w:rsidRDefault="006006D6" w:rsidP="006006D6">
      <w:pPr>
        <w:pStyle w:val="Style5"/>
        <w:widowControl/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-услуги по работе со средствами массовой информации;</w:t>
      </w:r>
    </w:p>
    <w:p w:rsidR="006006D6" w:rsidRPr="00E82B79" w:rsidRDefault="006006D6" w:rsidP="006006D6">
      <w:pPr>
        <w:pStyle w:val="Style10"/>
        <w:widowControl/>
        <w:tabs>
          <w:tab w:val="left" w:pos="144"/>
        </w:tabs>
        <w:spacing w:line="240" w:lineRule="auto"/>
        <w:rPr>
          <w:rStyle w:val="FontStyle15"/>
          <w:sz w:val="24"/>
          <w:szCs w:val="24"/>
        </w:rPr>
      </w:pPr>
    </w:p>
    <w:p w:rsidR="006006D6" w:rsidRPr="00E82B79" w:rsidRDefault="006006D6" w:rsidP="006006D6">
      <w:pPr>
        <w:pStyle w:val="Style10"/>
        <w:widowControl/>
        <w:numPr>
          <w:ilvl w:val="0"/>
          <w:numId w:val="3"/>
        </w:numPr>
        <w:tabs>
          <w:tab w:val="left" w:pos="768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Методические:</w:t>
      </w:r>
    </w:p>
    <w:p w:rsidR="006006D6" w:rsidRPr="00E82B79" w:rsidRDefault="006006D6" w:rsidP="006006D6">
      <w:pPr>
        <w:pStyle w:val="Style9"/>
        <w:widowControl/>
        <w:spacing w:line="240" w:lineRule="auto"/>
        <w:jc w:val="both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консультирование по вопросам развития институтов гражданского общества, миграционного процесса, межнациональных отношений, национальных культур и пр.</w:t>
      </w:r>
    </w:p>
    <w:p w:rsidR="006006D6" w:rsidRPr="00E82B79" w:rsidRDefault="006006D6" w:rsidP="006006D6">
      <w:pPr>
        <w:pStyle w:val="Style9"/>
        <w:widowControl/>
        <w:spacing w:line="240" w:lineRule="auto"/>
        <w:jc w:val="both"/>
        <w:rPr>
          <w:rStyle w:val="FontStyle15"/>
          <w:sz w:val="24"/>
          <w:szCs w:val="24"/>
        </w:rPr>
      </w:pPr>
    </w:p>
    <w:p w:rsidR="006006D6" w:rsidRPr="00E82B79" w:rsidRDefault="006006D6" w:rsidP="006006D6">
      <w:pPr>
        <w:pStyle w:val="Style10"/>
        <w:widowControl/>
        <w:numPr>
          <w:ilvl w:val="0"/>
          <w:numId w:val="4"/>
        </w:numPr>
        <w:tabs>
          <w:tab w:val="left" w:pos="768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Просветительные:</w:t>
      </w:r>
    </w:p>
    <w:p w:rsidR="006006D6" w:rsidRPr="00E82B79" w:rsidRDefault="006006D6" w:rsidP="006006D6">
      <w:pPr>
        <w:pStyle w:val="Style10"/>
        <w:widowControl/>
        <w:numPr>
          <w:ilvl w:val="0"/>
          <w:numId w:val="2"/>
        </w:numPr>
        <w:tabs>
          <w:tab w:val="left" w:pos="144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организация и проведение учреждением конференций, семинаров, круглых столов, школы мигрантов, экскурсий, заседаний советов и пр. с участием представителей НКО.</w:t>
      </w:r>
    </w:p>
    <w:p w:rsidR="006006D6" w:rsidRPr="00E82B79" w:rsidRDefault="006006D6" w:rsidP="006006D6">
      <w:pPr>
        <w:pStyle w:val="Style10"/>
        <w:widowControl/>
        <w:tabs>
          <w:tab w:val="left" w:pos="144"/>
        </w:tabs>
        <w:spacing w:line="240" w:lineRule="auto"/>
        <w:rPr>
          <w:rStyle w:val="FontStyle15"/>
          <w:sz w:val="24"/>
          <w:szCs w:val="24"/>
        </w:rPr>
      </w:pPr>
    </w:p>
    <w:p w:rsidR="006006D6" w:rsidRPr="00E82B79" w:rsidRDefault="006006D6" w:rsidP="006006D6">
      <w:pPr>
        <w:pStyle w:val="Style10"/>
        <w:widowControl/>
        <w:numPr>
          <w:ilvl w:val="0"/>
          <w:numId w:val="5"/>
        </w:numPr>
        <w:tabs>
          <w:tab w:val="left" w:pos="768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Организационные:</w:t>
      </w:r>
    </w:p>
    <w:p w:rsidR="006006D6" w:rsidRPr="00E82B79" w:rsidRDefault="006006D6" w:rsidP="006006D6">
      <w:pPr>
        <w:pStyle w:val="Style10"/>
        <w:widowControl/>
        <w:tabs>
          <w:tab w:val="left" w:pos="322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-</w:t>
      </w:r>
      <w:r w:rsidRPr="00E82B79">
        <w:rPr>
          <w:rStyle w:val="FontStyle15"/>
          <w:sz w:val="24"/>
          <w:szCs w:val="24"/>
        </w:rPr>
        <w:tab/>
        <w:t>координация проведения занятий национальных самодеятельных коллективов и национальных воскресных школ, проведения мероприятий НКО в помещениях общего пользования согласно расписанию и заявкам НКО;</w:t>
      </w:r>
    </w:p>
    <w:p w:rsidR="006006D6" w:rsidRPr="00E82B79" w:rsidRDefault="006006D6" w:rsidP="00232648">
      <w:pPr>
        <w:pStyle w:val="Style5"/>
        <w:widowControl/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-проводит техническое и информационное обеспечение мероприятий НКО специалистами учреждения</w:t>
      </w:r>
      <w:r w:rsidR="00232648" w:rsidRPr="00E82B79">
        <w:rPr>
          <w:rStyle w:val="FontStyle15"/>
          <w:sz w:val="24"/>
          <w:szCs w:val="24"/>
        </w:rPr>
        <w:t>.</w:t>
      </w:r>
    </w:p>
    <w:p w:rsidR="006006D6" w:rsidRPr="00E82B79" w:rsidRDefault="006006D6" w:rsidP="006006D6">
      <w:pPr>
        <w:pStyle w:val="Style5"/>
        <w:widowControl/>
        <w:spacing w:line="240" w:lineRule="auto"/>
      </w:pPr>
    </w:p>
    <w:p w:rsidR="006006D6" w:rsidRPr="00E82B79" w:rsidRDefault="006006D6" w:rsidP="006006D6">
      <w:pPr>
        <w:pStyle w:val="Style5"/>
        <w:widowControl/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2.1.2.5. Материальные:</w:t>
      </w:r>
    </w:p>
    <w:p w:rsidR="006006D6" w:rsidRPr="00E82B79" w:rsidRDefault="006006D6" w:rsidP="006006D6">
      <w:pPr>
        <w:pStyle w:val="Style10"/>
        <w:widowControl/>
        <w:numPr>
          <w:ilvl w:val="0"/>
          <w:numId w:val="7"/>
        </w:numPr>
        <w:tabs>
          <w:tab w:val="left" w:pos="125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предоставляет места для работы членов НКО;</w:t>
      </w:r>
    </w:p>
    <w:p w:rsidR="006006D6" w:rsidRPr="00E82B79" w:rsidRDefault="006006D6" w:rsidP="006006D6">
      <w:pPr>
        <w:pStyle w:val="Style10"/>
        <w:widowControl/>
        <w:numPr>
          <w:ilvl w:val="0"/>
          <w:numId w:val="7"/>
        </w:numPr>
        <w:tabs>
          <w:tab w:val="left" w:pos="125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lastRenderedPageBreak/>
        <w:t>предоставляет помещения общего пользования для организации и проведения мероприятий НКО по предварительной заявке, которая подается не менее чем за 7 рабочих дней до мероприятия;</w:t>
      </w:r>
    </w:p>
    <w:p w:rsidR="006006D6" w:rsidRPr="00E82B79" w:rsidRDefault="006006D6" w:rsidP="006006D6">
      <w:pPr>
        <w:pStyle w:val="Style10"/>
        <w:widowControl/>
        <w:numPr>
          <w:ilvl w:val="0"/>
          <w:numId w:val="7"/>
        </w:numPr>
        <w:tabs>
          <w:tab w:val="left" w:pos="125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предоставляет имеющуюся в распоряжении техническую аппаратуру для организации и проведения мероприятий НКО по предварительной заявке;</w:t>
      </w:r>
    </w:p>
    <w:p w:rsidR="006006D6" w:rsidRPr="00E82B79" w:rsidRDefault="006006D6" w:rsidP="006006D6">
      <w:pPr>
        <w:pStyle w:val="Style5"/>
        <w:widowControl/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 xml:space="preserve">2.1.3. Не отвечает за сохранность материальных ценностей НКО официально не сданных на хранение администрации </w:t>
      </w:r>
      <w:r w:rsidR="00232648" w:rsidRPr="00E82B79">
        <w:rPr>
          <w:rStyle w:val="FontStyle15"/>
          <w:sz w:val="24"/>
          <w:szCs w:val="24"/>
        </w:rPr>
        <w:t>Костромского Дома национальностей</w:t>
      </w:r>
      <w:r w:rsidRPr="00E82B79">
        <w:rPr>
          <w:rStyle w:val="FontStyle15"/>
          <w:sz w:val="24"/>
          <w:szCs w:val="24"/>
        </w:rPr>
        <w:t>.</w:t>
      </w:r>
    </w:p>
    <w:p w:rsidR="006006D6" w:rsidRPr="00E82B79" w:rsidRDefault="006006D6" w:rsidP="006006D6">
      <w:pPr>
        <w:pStyle w:val="Style5"/>
        <w:widowControl/>
        <w:spacing w:line="240" w:lineRule="auto"/>
        <w:rPr>
          <w:rStyle w:val="FontStyle15"/>
          <w:sz w:val="24"/>
          <w:szCs w:val="24"/>
        </w:rPr>
      </w:pPr>
    </w:p>
    <w:p w:rsidR="006006D6" w:rsidRPr="00E82B79" w:rsidRDefault="006006D6" w:rsidP="006006D6">
      <w:pPr>
        <w:pStyle w:val="Style7"/>
        <w:widowControl/>
        <w:spacing w:line="240" w:lineRule="auto"/>
        <w:jc w:val="both"/>
        <w:rPr>
          <w:rStyle w:val="FontStyle14"/>
          <w:sz w:val="24"/>
          <w:szCs w:val="24"/>
        </w:rPr>
      </w:pPr>
      <w:r w:rsidRPr="00E82B79">
        <w:rPr>
          <w:rStyle w:val="FontStyle14"/>
          <w:sz w:val="24"/>
          <w:szCs w:val="24"/>
        </w:rPr>
        <w:t>2.2. НКО:</w:t>
      </w:r>
    </w:p>
    <w:p w:rsidR="006006D6" w:rsidRPr="00E82B79" w:rsidRDefault="006006D6" w:rsidP="006006D6">
      <w:pPr>
        <w:pStyle w:val="Style10"/>
        <w:widowControl/>
        <w:numPr>
          <w:ilvl w:val="0"/>
          <w:numId w:val="7"/>
        </w:numPr>
        <w:tabs>
          <w:tab w:val="left" w:pos="125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ведет работу в соответствии с Уставом НКО и настоящим соглашением;</w:t>
      </w:r>
    </w:p>
    <w:p w:rsidR="006006D6" w:rsidRPr="00E82B79" w:rsidRDefault="006006D6" w:rsidP="006006D6">
      <w:pPr>
        <w:pStyle w:val="Style10"/>
        <w:widowControl/>
        <w:numPr>
          <w:ilvl w:val="0"/>
          <w:numId w:val="7"/>
        </w:numPr>
        <w:tabs>
          <w:tab w:val="left" w:pos="125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 xml:space="preserve">информирует </w:t>
      </w:r>
      <w:r w:rsidR="005C3E1E" w:rsidRPr="00E82B79">
        <w:rPr>
          <w:rStyle w:val="FontStyle15"/>
          <w:sz w:val="24"/>
          <w:szCs w:val="24"/>
        </w:rPr>
        <w:t>Костромской Дом национальностей</w:t>
      </w:r>
      <w:r w:rsidRPr="00E82B79">
        <w:rPr>
          <w:rStyle w:val="FontStyle15"/>
          <w:sz w:val="24"/>
          <w:szCs w:val="24"/>
        </w:rPr>
        <w:t xml:space="preserve"> о плане работы на год и каждый квартал;</w:t>
      </w:r>
    </w:p>
    <w:p w:rsidR="006006D6" w:rsidRPr="00E82B79" w:rsidRDefault="006006D6" w:rsidP="006006D6">
      <w:pPr>
        <w:pStyle w:val="Style10"/>
        <w:widowControl/>
        <w:numPr>
          <w:ilvl w:val="0"/>
          <w:numId w:val="7"/>
        </w:numPr>
        <w:tabs>
          <w:tab w:val="left" w:pos="125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 xml:space="preserve">информирует </w:t>
      </w:r>
      <w:r w:rsidR="005C3E1E" w:rsidRPr="00E82B79">
        <w:rPr>
          <w:rStyle w:val="FontStyle15"/>
          <w:sz w:val="24"/>
          <w:szCs w:val="24"/>
        </w:rPr>
        <w:t>Костромской Дом национальностей</w:t>
      </w:r>
      <w:r w:rsidRPr="00E82B79">
        <w:rPr>
          <w:rStyle w:val="FontStyle15"/>
          <w:sz w:val="24"/>
          <w:szCs w:val="24"/>
        </w:rPr>
        <w:t xml:space="preserve"> ежемесячно об изменениях в планах работы;</w:t>
      </w:r>
    </w:p>
    <w:p w:rsidR="006006D6" w:rsidRPr="00E82B79" w:rsidRDefault="006006D6" w:rsidP="006006D6">
      <w:pPr>
        <w:pStyle w:val="Style10"/>
        <w:widowControl/>
        <w:numPr>
          <w:ilvl w:val="0"/>
          <w:numId w:val="7"/>
        </w:numPr>
        <w:tabs>
          <w:tab w:val="left" w:pos="125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ежеквартально представляет информацию о работе НКО;</w:t>
      </w:r>
    </w:p>
    <w:p w:rsidR="006006D6" w:rsidRPr="00E82B79" w:rsidRDefault="006006D6" w:rsidP="006006D6">
      <w:pPr>
        <w:pStyle w:val="Style5"/>
        <w:widowControl/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-участвует в мероприятиях проводимых органами государственной власти;</w:t>
      </w:r>
    </w:p>
    <w:p w:rsidR="006006D6" w:rsidRPr="00E82B79" w:rsidRDefault="006006D6" w:rsidP="006006D6">
      <w:pPr>
        <w:pStyle w:val="Style10"/>
        <w:widowControl/>
        <w:numPr>
          <w:ilvl w:val="0"/>
          <w:numId w:val="7"/>
        </w:numPr>
        <w:tabs>
          <w:tab w:val="left" w:pos="125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 xml:space="preserve">участвует в совместных с </w:t>
      </w:r>
      <w:r w:rsidR="005C3E1E" w:rsidRPr="00E82B79">
        <w:rPr>
          <w:rStyle w:val="FontStyle15"/>
          <w:sz w:val="24"/>
          <w:szCs w:val="24"/>
        </w:rPr>
        <w:t>Костромской Дом национальностей</w:t>
      </w:r>
      <w:r w:rsidRPr="00E82B79">
        <w:rPr>
          <w:rStyle w:val="FontStyle15"/>
          <w:sz w:val="24"/>
          <w:szCs w:val="24"/>
        </w:rPr>
        <w:t xml:space="preserve"> мероприятиях;</w:t>
      </w:r>
    </w:p>
    <w:p w:rsidR="006006D6" w:rsidRPr="00E82B79" w:rsidRDefault="006006D6" w:rsidP="006006D6">
      <w:pPr>
        <w:pStyle w:val="Style10"/>
        <w:widowControl/>
        <w:numPr>
          <w:ilvl w:val="0"/>
          <w:numId w:val="7"/>
        </w:numPr>
        <w:tabs>
          <w:tab w:val="left" w:pos="125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 xml:space="preserve">участвует в проектной деятельности совместно с </w:t>
      </w:r>
      <w:r w:rsidR="005C3E1E" w:rsidRPr="00E82B79">
        <w:rPr>
          <w:rStyle w:val="FontStyle15"/>
          <w:sz w:val="24"/>
          <w:szCs w:val="24"/>
        </w:rPr>
        <w:t>Костромской Дом национальностей</w:t>
      </w:r>
      <w:r w:rsidRPr="00E82B79">
        <w:rPr>
          <w:rStyle w:val="FontStyle15"/>
          <w:sz w:val="24"/>
          <w:szCs w:val="24"/>
        </w:rPr>
        <w:t>;</w:t>
      </w:r>
    </w:p>
    <w:p w:rsidR="006006D6" w:rsidRPr="00E82B79" w:rsidRDefault="006006D6" w:rsidP="006006D6">
      <w:pPr>
        <w:widowControl/>
        <w:jc w:val="both"/>
      </w:pPr>
    </w:p>
    <w:p w:rsidR="006006D6" w:rsidRPr="00E82B79" w:rsidRDefault="006006D6" w:rsidP="006006D6">
      <w:pPr>
        <w:pStyle w:val="Style10"/>
        <w:widowControl/>
        <w:numPr>
          <w:ilvl w:val="0"/>
          <w:numId w:val="8"/>
        </w:numPr>
        <w:tabs>
          <w:tab w:val="left" w:pos="226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 xml:space="preserve">размещает на сайте </w:t>
      </w:r>
      <w:r w:rsidR="005C3E1E" w:rsidRPr="00E82B79">
        <w:rPr>
          <w:rStyle w:val="FontStyle15"/>
          <w:sz w:val="24"/>
          <w:szCs w:val="24"/>
          <w:lang w:val="en-US"/>
        </w:rPr>
        <w:t>http</w:t>
      </w:r>
      <w:r w:rsidR="005C3E1E" w:rsidRPr="00E82B79">
        <w:rPr>
          <w:rStyle w:val="FontStyle15"/>
          <w:sz w:val="24"/>
          <w:szCs w:val="24"/>
        </w:rPr>
        <w:t>://домдружбы44.рф</w:t>
      </w:r>
      <w:r w:rsidRPr="00E82B79">
        <w:rPr>
          <w:rStyle w:val="FontStyle15"/>
          <w:sz w:val="24"/>
          <w:szCs w:val="24"/>
        </w:rPr>
        <w:t xml:space="preserve"> информацию о планируемых (не менее чем за 7 дней до) и проведенных (в течение 3 дней после) мероприятиях;</w:t>
      </w:r>
    </w:p>
    <w:p w:rsidR="006006D6" w:rsidRPr="00E82B79" w:rsidRDefault="006006D6" w:rsidP="006006D6">
      <w:pPr>
        <w:pStyle w:val="Style10"/>
        <w:widowControl/>
        <w:numPr>
          <w:ilvl w:val="0"/>
          <w:numId w:val="9"/>
        </w:numPr>
        <w:tabs>
          <w:tab w:val="left" w:pos="134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 xml:space="preserve">предоставляет информацию для подготовки </w:t>
      </w:r>
      <w:r w:rsidR="005C3E1E" w:rsidRPr="00E82B79">
        <w:rPr>
          <w:rStyle w:val="FontStyle15"/>
          <w:sz w:val="24"/>
          <w:szCs w:val="24"/>
        </w:rPr>
        <w:t>изданийКостромской Дом национальностей</w:t>
      </w:r>
      <w:r w:rsidRPr="00E82B79">
        <w:rPr>
          <w:rStyle w:val="FontStyle15"/>
          <w:sz w:val="24"/>
          <w:szCs w:val="24"/>
        </w:rPr>
        <w:t>;</w:t>
      </w:r>
    </w:p>
    <w:p w:rsidR="006006D6" w:rsidRPr="00E82B79" w:rsidRDefault="006006D6" w:rsidP="006006D6">
      <w:pPr>
        <w:pStyle w:val="Style10"/>
        <w:widowControl/>
        <w:numPr>
          <w:ilvl w:val="0"/>
          <w:numId w:val="9"/>
        </w:numPr>
        <w:tabs>
          <w:tab w:val="left" w:pos="134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 xml:space="preserve">предоставляет выпущенные номера изданий (газет, брошюр, книг и др.) в </w:t>
      </w:r>
      <w:r w:rsidR="005C3E1E" w:rsidRPr="00E82B79">
        <w:rPr>
          <w:rStyle w:val="FontStyle15"/>
          <w:sz w:val="24"/>
          <w:szCs w:val="24"/>
        </w:rPr>
        <w:t>Костромской Дом национальностей</w:t>
      </w:r>
      <w:r w:rsidRPr="00E82B79">
        <w:rPr>
          <w:rStyle w:val="FontStyle15"/>
          <w:sz w:val="24"/>
          <w:szCs w:val="24"/>
        </w:rPr>
        <w:t xml:space="preserve"> (1 экземпляр);</w:t>
      </w:r>
    </w:p>
    <w:p w:rsidR="006006D6" w:rsidRPr="00E82B79" w:rsidRDefault="006006D6" w:rsidP="006006D6">
      <w:pPr>
        <w:pStyle w:val="Style10"/>
        <w:widowControl/>
        <w:numPr>
          <w:ilvl w:val="0"/>
          <w:numId w:val="9"/>
        </w:numPr>
        <w:tabs>
          <w:tab w:val="left" w:pos="134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содержит в чистоте и порядке предоставленное офисное помещение, при порче мебели, оборудования и офисной техники (компьютеры, принтеры, факсы и др.) виновниками которых являются члены НКО, возмещают финансовые затраты на необходимый ремонт или приобретение новой мебели, оборудования и офисной техники:</w:t>
      </w:r>
    </w:p>
    <w:p w:rsidR="006006D6" w:rsidRPr="00E82B79" w:rsidRDefault="006006D6" w:rsidP="006006D6">
      <w:pPr>
        <w:pStyle w:val="Style10"/>
        <w:widowControl/>
        <w:numPr>
          <w:ilvl w:val="0"/>
          <w:numId w:val="9"/>
        </w:numPr>
        <w:tabs>
          <w:tab w:val="left" w:pos="134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использует офисное помещение только для достижения оговоренных в п.1 целей;</w:t>
      </w:r>
    </w:p>
    <w:p w:rsidR="006006D6" w:rsidRPr="00E82B79" w:rsidRDefault="006006D6" w:rsidP="006006D6">
      <w:pPr>
        <w:pStyle w:val="Style10"/>
        <w:widowControl/>
        <w:numPr>
          <w:ilvl w:val="0"/>
          <w:numId w:val="9"/>
        </w:numPr>
        <w:tabs>
          <w:tab w:val="left" w:pos="134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содержит в чистоте и порядке предоставленные для проведения мероприятий помещения общего пользования;</w:t>
      </w:r>
    </w:p>
    <w:p w:rsidR="006006D6" w:rsidRPr="00E82B79" w:rsidRDefault="006006D6" w:rsidP="006006D6">
      <w:pPr>
        <w:pStyle w:val="Style10"/>
        <w:widowControl/>
        <w:numPr>
          <w:ilvl w:val="0"/>
          <w:numId w:val="9"/>
        </w:numPr>
        <w:tabs>
          <w:tab w:val="left" w:pos="134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 xml:space="preserve">осуществляет свою деятельность в здании </w:t>
      </w:r>
      <w:r w:rsidR="005C3E1E" w:rsidRPr="00E82B79">
        <w:rPr>
          <w:rStyle w:val="FontStyle15"/>
          <w:sz w:val="24"/>
          <w:szCs w:val="24"/>
        </w:rPr>
        <w:t>Костромского Дома национальностей</w:t>
      </w:r>
      <w:r w:rsidRPr="00E82B79">
        <w:rPr>
          <w:rStyle w:val="FontStyle15"/>
          <w:sz w:val="24"/>
          <w:szCs w:val="24"/>
        </w:rPr>
        <w:t xml:space="preserve"> ежедневно с </w:t>
      </w:r>
      <w:r w:rsidR="00FB7387">
        <w:rPr>
          <w:rStyle w:val="FontStyle15"/>
          <w:sz w:val="24"/>
          <w:szCs w:val="24"/>
        </w:rPr>
        <w:t>10.00</w:t>
      </w:r>
      <w:r w:rsidRPr="00E82B79">
        <w:rPr>
          <w:rStyle w:val="FontStyle15"/>
          <w:sz w:val="24"/>
          <w:szCs w:val="24"/>
        </w:rPr>
        <w:t xml:space="preserve"> до </w:t>
      </w:r>
      <w:r w:rsidR="00FB7387">
        <w:rPr>
          <w:rStyle w:val="FontStyle15"/>
          <w:sz w:val="24"/>
          <w:szCs w:val="24"/>
        </w:rPr>
        <w:t>18</w:t>
      </w:r>
      <w:r w:rsidRPr="00E82B79">
        <w:rPr>
          <w:rStyle w:val="FontStyle15"/>
          <w:sz w:val="24"/>
          <w:szCs w:val="24"/>
        </w:rPr>
        <w:t>.00 часов, а в дни проведения мероприятий - до окончания мероприятия;</w:t>
      </w:r>
    </w:p>
    <w:p w:rsidR="006006D6" w:rsidRPr="00E82B79" w:rsidRDefault="006006D6" w:rsidP="006006D6">
      <w:pPr>
        <w:pStyle w:val="Style10"/>
        <w:widowControl/>
        <w:numPr>
          <w:ilvl w:val="0"/>
          <w:numId w:val="9"/>
        </w:numPr>
        <w:tabs>
          <w:tab w:val="left" w:pos="134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 xml:space="preserve">отвечает за сохранность материальных ценностей </w:t>
      </w:r>
      <w:r w:rsidR="005C3E1E" w:rsidRPr="00E82B79">
        <w:rPr>
          <w:rStyle w:val="FontStyle15"/>
          <w:sz w:val="24"/>
          <w:szCs w:val="24"/>
        </w:rPr>
        <w:t>Костромского Дома национальностей</w:t>
      </w:r>
      <w:r w:rsidRPr="00E82B79">
        <w:rPr>
          <w:rStyle w:val="FontStyle15"/>
          <w:sz w:val="24"/>
          <w:szCs w:val="24"/>
        </w:rPr>
        <w:t xml:space="preserve"> находящихся в закрепленных помещениях или полученных для проведения мероприятий;</w:t>
      </w:r>
    </w:p>
    <w:p w:rsidR="006006D6" w:rsidRPr="00E82B79" w:rsidRDefault="006006D6" w:rsidP="006006D6">
      <w:pPr>
        <w:pStyle w:val="Style10"/>
        <w:widowControl/>
        <w:numPr>
          <w:ilvl w:val="0"/>
          <w:numId w:val="9"/>
        </w:numPr>
        <w:tabs>
          <w:tab w:val="left" w:pos="134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 xml:space="preserve">соблюдает общественный порядок в здании </w:t>
      </w:r>
      <w:r w:rsidR="005C3E1E" w:rsidRPr="00E82B79">
        <w:rPr>
          <w:rStyle w:val="FontStyle15"/>
          <w:sz w:val="24"/>
          <w:szCs w:val="24"/>
        </w:rPr>
        <w:t>Костромского Дома национальностей</w:t>
      </w:r>
      <w:r w:rsidRPr="00E82B79">
        <w:rPr>
          <w:rStyle w:val="FontStyle15"/>
          <w:sz w:val="24"/>
          <w:szCs w:val="24"/>
        </w:rPr>
        <w:t>;</w:t>
      </w:r>
    </w:p>
    <w:p w:rsidR="006006D6" w:rsidRPr="00E82B79" w:rsidRDefault="006006D6" w:rsidP="006006D6">
      <w:pPr>
        <w:pStyle w:val="Style10"/>
        <w:widowControl/>
        <w:numPr>
          <w:ilvl w:val="0"/>
          <w:numId w:val="10"/>
        </w:numPr>
        <w:tabs>
          <w:tab w:val="left" w:pos="250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проводит самостоятельно инструктаж по охране труда со своими сотрудниками в соответствии с действующим законодательством;</w:t>
      </w:r>
    </w:p>
    <w:p w:rsidR="006006D6" w:rsidRPr="00E82B79" w:rsidRDefault="006006D6" w:rsidP="006006D6">
      <w:pPr>
        <w:pStyle w:val="Style10"/>
        <w:widowControl/>
        <w:numPr>
          <w:ilvl w:val="0"/>
          <w:numId w:val="7"/>
        </w:numPr>
        <w:tabs>
          <w:tab w:val="left" w:pos="125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назначает ответственного за пожарную безопасность офисного помещения и помещения,</w:t>
      </w:r>
    </w:p>
    <w:p w:rsidR="006006D6" w:rsidRPr="00E82B79" w:rsidRDefault="006006D6" w:rsidP="006006D6">
      <w:pPr>
        <w:pStyle w:val="Style5"/>
        <w:widowControl/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выделенного для проведения мероприятия (на время проведения мероприятия).</w:t>
      </w:r>
    </w:p>
    <w:p w:rsidR="006006D6" w:rsidRPr="00E82B79" w:rsidRDefault="006006D6" w:rsidP="006006D6">
      <w:pPr>
        <w:pStyle w:val="Style7"/>
        <w:widowControl/>
        <w:spacing w:line="240" w:lineRule="auto"/>
        <w:jc w:val="both"/>
      </w:pPr>
    </w:p>
    <w:p w:rsidR="006006D6" w:rsidRPr="00E82B79" w:rsidRDefault="006006D6" w:rsidP="006006D6">
      <w:pPr>
        <w:pStyle w:val="Style7"/>
        <w:widowControl/>
        <w:spacing w:line="240" w:lineRule="auto"/>
        <w:jc w:val="center"/>
        <w:rPr>
          <w:rStyle w:val="FontStyle14"/>
          <w:sz w:val="24"/>
          <w:szCs w:val="24"/>
        </w:rPr>
      </w:pPr>
      <w:r w:rsidRPr="00E82B79">
        <w:rPr>
          <w:rStyle w:val="FontStyle14"/>
          <w:sz w:val="24"/>
          <w:szCs w:val="24"/>
        </w:rPr>
        <w:t>3. Ответственность сторон</w:t>
      </w:r>
    </w:p>
    <w:p w:rsidR="006006D6" w:rsidRPr="00E82B79" w:rsidRDefault="006006D6" w:rsidP="006006D6">
      <w:pPr>
        <w:pStyle w:val="Style7"/>
        <w:widowControl/>
        <w:spacing w:line="240" w:lineRule="auto"/>
        <w:jc w:val="center"/>
        <w:rPr>
          <w:rStyle w:val="FontStyle14"/>
          <w:sz w:val="24"/>
          <w:szCs w:val="24"/>
        </w:rPr>
      </w:pPr>
    </w:p>
    <w:p w:rsidR="006006D6" w:rsidRPr="00E82B79" w:rsidRDefault="006006D6" w:rsidP="006006D6">
      <w:pPr>
        <w:pStyle w:val="Style11"/>
        <w:widowControl/>
        <w:numPr>
          <w:ilvl w:val="0"/>
          <w:numId w:val="11"/>
        </w:numPr>
        <w:tabs>
          <w:tab w:val="left" w:pos="1301"/>
        </w:tabs>
        <w:spacing w:line="240" w:lineRule="auto"/>
        <w:jc w:val="both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 xml:space="preserve">В случае невыполнения или ненадлежащего выполнения обязательств, предусмотренных настоящим </w:t>
      </w:r>
      <w:r w:rsidR="00AD7A3F">
        <w:rPr>
          <w:rStyle w:val="FontStyle15"/>
          <w:sz w:val="24"/>
          <w:szCs w:val="24"/>
        </w:rPr>
        <w:t>Соглашением</w:t>
      </w:r>
      <w:r w:rsidRPr="00E82B79">
        <w:rPr>
          <w:rStyle w:val="FontStyle15"/>
          <w:sz w:val="24"/>
          <w:szCs w:val="24"/>
        </w:rPr>
        <w:t>, виновная сторона возмещает понесенные другой стороной убытки в установленном законом порядке.</w:t>
      </w:r>
    </w:p>
    <w:p w:rsidR="006006D6" w:rsidRPr="00E82B79" w:rsidRDefault="006006D6" w:rsidP="006006D6">
      <w:pPr>
        <w:pStyle w:val="Style11"/>
        <w:widowControl/>
        <w:numPr>
          <w:ilvl w:val="0"/>
          <w:numId w:val="12"/>
        </w:numPr>
        <w:tabs>
          <w:tab w:val="left" w:pos="1186"/>
        </w:tabs>
        <w:spacing w:line="240" w:lineRule="auto"/>
        <w:ind w:firstLine="715"/>
        <w:jc w:val="both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В письменной форме оповещать друг друга обо всех изменениях статуса, реквизитов, руководителей и др. в течение 10 дней со дня соответствующих изменений.</w:t>
      </w:r>
    </w:p>
    <w:p w:rsidR="006006D6" w:rsidRPr="00E82B79" w:rsidRDefault="006006D6" w:rsidP="006006D6">
      <w:pPr>
        <w:pStyle w:val="Style11"/>
        <w:widowControl/>
        <w:numPr>
          <w:ilvl w:val="0"/>
          <w:numId w:val="12"/>
        </w:numPr>
        <w:tabs>
          <w:tab w:val="left" w:pos="1186"/>
        </w:tabs>
        <w:spacing w:line="240" w:lineRule="auto"/>
        <w:ind w:firstLine="715"/>
        <w:jc w:val="both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Если любая из статей Соглашения или ее часть окажется не действительной вследствие какого-либо нормативного либо судебного акта, она будет считаться отсутствующей в Соглашении, при этом остальные остаются в силе.</w:t>
      </w:r>
    </w:p>
    <w:p w:rsidR="006006D6" w:rsidRPr="00E82B79" w:rsidRDefault="006006D6" w:rsidP="006006D6">
      <w:pPr>
        <w:pStyle w:val="Style4"/>
        <w:widowControl/>
        <w:numPr>
          <w:ilvl w:val="0"/>
          <w:numId w:val="13"/>
        </w:numPr>
        <w:tabs>
          <w:tab w:val="left" w:pos="984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 xml:space="preserve">При отсутствии совместной деятельности более 3 месяцев или невыполнении обязательств по настоящему Соглашению одной из сторон другая сторона вправе в </w:t>
      </w:r>
      <w:r w:rsidRPr="00E82B79">
        <w:rPr>
          <w:rStyle w:val="FontStyle15"/>
          <w:sz w:val="24"/>
          <w:szCs w:val="24"/>
        </w:rPr>
        <w:lastRenderedPageBreak/>
        <w:t>одностороннем порядке расторгнуть настоящее Соглашение, письменно уведомив об этом за один месяц.</w:t>
      </w:r>
    </w:p>
    <w:p w:rsidR="006006D6" w:rsidRPr="00E82B79" w:rsidRDefault="006006D6" w:rsidP="006006D6">
      <w:pPr>
        <w:pStyle w:val="Style4"/>
        <w:widowControl/>
        <w:numPr>
          <w:ilvl w:val="0"/>
          <w:numId w:val="13"/>
        </w:numPr>
        <w:tabs>
          <w:tab w:val="left" w:pos="984"/>
        </w:tabs>
        <w:spacing w:line="240" w:lineRule="auto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6006D6" w:rsidRPr="00E82B79" w:rsidRDefault="006006D6" w:rsidP="006006D6">
      <w:pPr>
        <w:pStyle w:val="Style6"/>
        <w:widowControl/>
        <w:jc w:val="both"/>
      </w:pPr>
    </w:p>
    <w:p w:rsidR="006006D6" w:rsidRPr="00E82B79" w:rsidRDefault="006006D6" w:rsidP="006006D6">
      <w:pPr>
        <w:pStyle w:val="Style6"/>
        <w:widowControl/>
        <w:tabs>
          <w:tab w:val="left" w:pos="3725"/>
        </w:tabs>
        <w:jc w:val="center"/>
        <w:rPr>
          <w:rStyle w:val="FontStyle14"/>
          <w:sz w:val="24"/>
          <w:szCs w:val="24"/>
        </w:rPr>
      </w:pPr>
      <w:r w:rsidRPr="00E82B79">
        <w:rPr>
          <w:rStyle w:val="FontStyle14"/>
          <w:sz w:val="24"/>
          <w:szCs w:val="24"/>
        </w:rPr>
        <w:t>4. Срок действия соглашения</w:t>
      </w:r>
    </w:p>
    <w:p w:rsidR="006006D6" w:rsidRPr="00E82B79" w:rsidRDefault="006006D6" w:rsidP="006006D6">
      <w:pPr>
        <w:pStyle w:val="Style6"/>
        <w:widowControl/>
        <w:tabs>
          <w:tab w:val="left" w:pos="3725"/>
        </w:tabs>
        <w:jc w:val="center"/>
        <w:rPr>
          <w:rStyle w:val="FontStyle14"/>
          <w:sz w:val="24"/>
          <w:szCs w:val="24"/>
        </w:rPr>
      </w:pPr>
    </w:p>
    <w:p w:rsidR="006006D6" w:rsidRPr="00E82B79" w:rsidRDefault="006006D6" w:rsidP="006006D6">
      <w:pPr>
        <w:pStyle w:val="Style4"/>
        <w:widowControl/>
        <w:numPr>
          <w:ilvl w:val="0"/>
          <w:numId w:val="14"/>
        </w:numPr>
        <w:tabs>
          <w:tab w:val="left" w:pos="984"/>
        </w:tabs>
        <w:spacing w:line="240" w:lineRule="auto"/>
        <w:ind w:firstLine="557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Настоящее Соглашение вступает в силу со дня его подписания обеими сторонами и действует в течение 3 лет.</w:t>
      </w:r>
    </w:p>
    <w:p w:rsidR="006006D6" w:rsidRPr="00E82B79" w:rsidRDefault="006006D6" w:rsidP="006006D6">
      <w:pPr>
        <w:pStyle w:val="Style4"/>
        <w:widowControl/>
        <w:numPr>
          <w:ilvl w:val="0"/>
          <w:numId w:val="14"/>
        </w:numPr>
        <w:tabs>
          <w:tab w:val="left" w:pos="984"/>
        </w:tabs>
        <w:spacing w:line="240" w:lineRule="auto"/>
        <w:ind w:firstLine="557"/>
        <w:rPr>
          <w:rStyle w:val="FontStyle15"/>
          <w:sz w:val="24"/>
          <w:szCs w:val="24"/>
        </w:rPr>
      </w:pPr>
      <w:r w:rsidRPr="00E82B79">
        <w:rPr>
          <w:rStyle w:val="FontStyle15"/>
          <w:sz w:val="24"/>
          <w:szCs w:val="24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6006D6" w:rsidRPr="00E82B79" w:rsidRDefault="006006D6" w:rsidP="006006D6">
      <w:pPr>
        <w:pStyle w:val="Style6"/>
        <w:widowControl/>
        <w:jc w:val="both"/>
      </w:pPr>
    </w:p>
    <w:p w:rsidR="006006D6" w:rsidRDefault="006006D6" w:rsidP="006006D6">
      <w:pPr>
        <w:pStyle w:val="Style6"/>
        <w:widowControl/>
        <w:tabs>
          <w:tab w:val="left" w:pos="3725"/>
        </w:tabs>
        <w:jc w:val="center"/>
        <w:rPr>
          <w:rStyle w:val="FontStyle14"/>
          <w:sz w:val="24"/>
          <w:szCs w:val="24"/>
        </w:rPr>
      </w:pPr>
      <w:r w:rsidRPr="00E82B79">
        <w:rPr>
          <w:rStyle w:val="FontStyle14"/>
          <w:sz w:val="24"/>
          <w:szCs w:val="24"/>
        </w:rPr>
        <w:t>5. Юридические адреса сторон</w:t>
      </w:r>
    </w:p>
    <w:p w:rsidR="00E82B79" w:rsidRPr="00E82B79" w:rsidRDefault="00E82B79" w:rsidP="006006D6">
      <w:pPr>
        <w:pStyle w:val="Style6"/>
        <w:widowControl/>
        <w:tabs>
          <w:tab w:val="left" w:pos="3725"/>
        </w:tabs>
        <w:jc w:val="center"/>
        <w:rPr>
          <w:rStyle w:val="FontStyle14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284"/>
        <w:gridCol w:w="4452"/>
      </w:tblGrid>
      <w:tr w:rsidR="00E82B79" w:rsidRPr="00E82B79" w:rsidTr="00E82B79">
        <w:tc>
          <w:tcPr>
            <w:tcW w:w="4673" w:type="dxa"/>
          </w:tcPr>
          <w:p w:rsidR="00E82B79" w:rsidRPr="00E82B79" w:rsidRDefault="00E82B79" w:rsidP="00EC51E1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E82B79">
              <w:rPr>
                <w:rStyle w:val="FontStyle15"/>
                <w:b/>
                <w:sz w:val="24"/>
                <w:szCs w:val="24"/>
              </w:rPr>
              <w:t>Костромской Дом национальностей</w:t>
            </w:r>
          </w:p>
        </w:tc>
        <w:tc>
          <w:tcPr>
            <w:tcW w:w="284" w:type="dxa"/>
          </w:tcPr>
          <w:p w:rsidR="00E82B79" w:rsidRPr="00E82B79" w:rsidRDefault="00E82B79" w:rsidP="00EC51E1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</w:p>
        </w:tc>
        <w:tc>
          <w:tcPr>
            <w:tcW w:w="4452" w:type="dxa"/>
          </w:tcPr>
          <w:p w:rsidR="00E82B79" w:rsidRPr="00E82B79" w:rsidRDefault="00E82B79" w:rsidP="00EC51E1">
            <w:pPr>
              <w:pStyle w:val="Style5"/>
              <w:widowControl/>
              <w:spacing w:line="240" w:lineRule="auto"/>
              <w:jc w:val="center"/>
              <w:rPr>
                <w:b/>
              </w:rPr>
            </w:pPr>
            <w:r w:rsidRPr="00E82B79">
              <w:rPr>
                <w:b/>
              </w:rPr>
              <w:t>НКО</w:t>
            </w:r>
          </w:p>
        </w:tc>
      </w:tr>
      <w:tr w:rsidR="00E82B79" w:rsidRPr="00E82B79" w:rsidTr="00E82B79">
        <w:tc>
          <w:tcPr>
            <w:tcW w:w="4673" w:type="dxa"/>
          </w:tcPr>
          <w:p w:rsidR="00E82B79" w:rsidRPr="00E82B79" w:rsidRDefault="00E82B79" w:rsidP="00EC51E1">
            <w:pPr>
              <w:pStyle w:val="Style5"/>
              <w:widowControl/>
              <w:spacing w:line="240" w:lineRule="auto"/>
              <w:rPr>
                <w:color w:val="000000" w:themeColor="text1"/>
              </w:rPr>
            </w:pPr>
            <w:r w:rsidRPr="00E82B79">
              <w:rPr>
                <w:color w:val="000000" w:themeColor="text1"/>
              </w:rPr>
              <w:t>Некоммерческая организация «Фонд поддержки общественных инициатив»</w:t>
            </w:r>
          </w:p>
          <w:p w:rsidR="00E82B79" w:rsidRPr="00E82B79" w:rsidRDefault="00E82B79" w:rsidP="00EC51E1">
            <w:pPr>
              <w:pStyle w:val="Style5"/>
              <w:widowControl/>
              <w:spacing w:line="240" w:lineRule="auto"/>
              <w:rPr>
                <w:color w:val="000000" w:themeColor="text1"/>
              </w:rPr>
            </w:pPr>
            <w:r w:rsidRPr="00E82B79">
              <w:rPr>
                <w:color w:val="000000" w:themeColor="text1"/>
              </w:rPr>
              <w:t>Адрес: 156002, г. Кострома, ул.</w:t>
            </w:r>
            <w:r>
              <w:rPr>
                <w:color w:val="000000" w:themeColor="text1"/>
              </w:rPr>
              <w:t> </w:t>
            </w:r>
            <w:r w:rsidRPr="00E82B79">
              <w:rPr>
                <w:color w:val="000000" w:themeColor="text1"/>
              </w:rPr>
              <w:t>Терешковой, д. 6, 2</w:t>
            </w:r>
          </w:p>
          <w:p w:rsidR="00E82B79" w:rsidRPr="00E82B79" w:rsidRDefault="00E82B79" w:rsidP="00EC51E1">
            <w:pPr>
              <w:pStyle w:val="Style5"/>
              <w:widowControl/>
              <w:spacing w:line="240" w:lineRule="auto"/>
            </w:pPr>
          </w:p>
          <w:p w:rsidR="00E82B79" w:rsidRDefault="00E82B79" w:rsidP="00EC51E1">
            <w:pPr>
              <w:pStyle w:val="Style5"/>
              <w:widowControl/>
              <w:spacing w:line="240" w:lineRule="auto"/>
            </w:pPr>
            <w:r w:rsidRPr="00E82B79">
              <w:t xml:space="preserve">Исполнительный директор </w:t>
            </w:r>
          </w:p>
          <w:p w:rsidR="00E82B79" w:rsidRDefault="00E82B79" w:rsidP="00EC51E1">
            <w:pPr>
              <w:pStyle w:val="Style5"/>
              <w:widowControl/>
              <w:spacing w:line="240" w:lineRule="auto"/>
            </w:pPr>
          </w:p>
          <w:p w:rsidR="00E82B79" w:rsidRPr="00E82B79" w:rsidRDefault="00E82B79" w:rsidP="00E82B79">
            <w:pPr>
              <w:pStyle w:val="Style5"/>
              <w:widowControl/>
              <w:spacing w:line="240" w:lineRule="auto"/>
            </w:pPr>
            <w:r>
              <w:t>_________________ В.В. Максимов</w:t>
            </w:r>
          </w:p>
        </w:tc>
        <w:tc>
          <w:tcPr>
            <w:tcW w:w="284" w:type="dxa"/>
          </w:tcPr>
          <w:p w:rsidR="00E82B79" w:rsidRPr="00E82B79" w:rsidRDefault="00E82B79" w:rsidP="006006D6">
            <w:pPr>
              <w:pStyle w:val="Style5"/>
              <w:widowControl/>
              <w:spacing w:line="240" w:lineRule="auto"/>
            </w:pPr>
          </w:p>
        </w:tc>
        <w:tc>
          <w:tcPr>
            <w:tcW w:w="4452" w:type="dxa"/>
          </w:tcPr>
          <w:p w:rsidR="00E82B79" w:rsidRPr="00E82B79" w:rsidRDefault="00E82B79" w:rsidP="006006D6">
            <w:pPr>
              <w:pStyle w:val="Style5"/>
              <w:widowControl/>
              <w:spacing w:line="240" w:lineRule="auto"/>
            </w:pPr>
            <w:bookmarkStart w:id="0" w:name="_GoBack"/>
            <w:bookmarkEnd w:id="0"/>
          </w:p>
        </w:tc>
      </w:tr>
    </w:tbl>
    <w:p w:rsidR="006006D6" w:rsidRPr="00E82B79" w:rsidRDefault="006006D6" w:rsidP="006006D6">
      <w:pPr>
        <w:pStyle w:val="Style5"/>
        <w:widowControl/>
        <w:spacing w:line="240" w:lineRule="auto"/>
      </w:pPr>
    </w:p>
    <w:sectPr w:rsidR="006006D6" w:rsidRPr="00E82B79" w:rsidSect="00E82B79">
      <w:pgSz w:w="11905" w:h="16837"/>
      <w:pgMar w:top="565" w:right="990" w:bottom="853" w:left="14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282776"/>
    <w:lvl w:ilvl="0">
      <w:numFmt w:val="bullet"/>
      <w:lvlText w:val="*"/>
      <w:lvlJc w:val="left"/>
    </w:lvl>
  </w:abstractNum>
  <w:abstractNum w:abstractNumId="1">
    <w:nsid w:val="01704928"/>
    <w:multiLevelType w:val="singleLevel"/>
    <w:tmpl w:val="6B5ABC4A"/>
    <w:lvl w:ilvl="0">
      <w:start w:val="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">
    <w:nsid w:val="1F8E3E70"/>
    <w:multiLevelType w:val="singleLevel"/>
    <w:tmpl w:val="30C8D220"/>
    <w:lvl w:ilvl="0">
      <w:start w:val="2"/>
      <w:numFmt w:val="decimal"/>
      <w:lvlText w:val="2.1.2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3">
    <w:nsid w:val="4CFF07E3"/>
    <w:multiLevelType w:val="singleLevel"/>
    <w:tmpl w:val="6B20231A"/>
    <w:lvl w:ilvl="0">
      <w:start w:val="3"/>
      <w:numFmt w:val="decimal"/>
      <w:lvlText w:val="2.1.2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4">
    <w:nsid w:val="4FC87067"/>
    <w:multiLevelType w:val="singleLevel"/>
    <w:tmpl w:val="67CED5D4"/>
    <w:lvl w:ilvl="0">
      <w:start w:val="1"/>
      <w:numFmt w:val="decimal"/>
      <w:lvlText w:val="2.1.2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5">
    <w:nsid w:val="68F72A9B"/>
    <w:multiLevelType w:val="singleLevel"/>
    <w:tmpl w:val="7DD85D8E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4"/>
        <w:numFmt w:val="decimal"/>
        <w:lvlText w:val="2.1.2.%1."/>
        <w:legacy w:legacy="1" w:legacySpace="0" w:legacyIndent="7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"/>
    <w:lvlOverride w:ilvl="0">
      <w:lvl w:ilvl="0">
        <w:start w:val="1"/>
        <w:numFmt w:val="decimal"/>
        <w:lvlText w:val="3.%1.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4"/>
        <w:numFmt w:val="decimal"/>
        <w:lvlText w:val="3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6D6"/>
    <w:rsid w:val="00120118"/>
    <w:rsid w:val="0018044C"/>
    <w:rsid w:val="001E6F60"/>
    <w:rsid w:val="00232648"/>
    <w:rsid w:val="00325C27"/>
    <w:rsid w:val="0039034C"/>
    <w:rsid w:val="003973F9"/>
    <w:rsid w:val="005C3E1E"/>
    <w:rsid w:val="006006D6"/>
    <w:rsid w:val="0076318E"/>
    <w:rsid w:val="008D62B9"/>
    <w:rsid w:val="00AB7E13"/>
    <w:rsid w:val="00AD7A3F"/>
    <w:rsid w:val="00BA5124"/>
    <w:rsid w:val="00C22DD5"/>
    <w:rsid w:val="00C47F61"/>
    <w:rsid w:val="00E82B79"/>
    <w:rsid w:val="00EC51E1"/>
    <w:rsid w:val="00F4619A"/>
    <w:rsid w:val="00F6036B"/>
    <w:rsid w:val="00FB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512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7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006D6"/>
    <w:pPr>
      <w:spacing w:line="283" w:lineRule="exact"/>
      <w:ind w:firstLine="1142"/>
    </w:pPr>
  </w:style>
  <w:style w:type="paragraph" w:customStyle="1" w:styleId="Style2">
    <w:name w:val="Style2"/>
    <w:basedOn w:val="a"/>
    <w:uiPriority w:val="99"/>
    <w:rsid w:val="006006D6"/>
  </w:style>
  <w:style w:type="paragraph" w:customStyle="1" w:styleId="Style3">
    <w:name w:val="Style3"/>
    <w:basedOn w:val="a"/>
    <w:uiPriority w:val="99"/>
    <w:rsid w:val="006006D6"/>
    <w:pPr>
      <w:spacing w:line="275" w:lineRule="exact"/>
      <w:ind w:firstLine="653"/>
      <w:jc w:val="both"/>
    </w:pPr>
  </w:style>
  <w:style w:type="paragraph" w:customStyle="1" w:styleId="Style4">
    <w:name w:val="Style4"/>
    <w:basedOn w:val="a"/>
    <w:uiPriority w:val="99"/>
    <w:rsid w:val="006006D6"/>
    <w:pPr>
      <w:spacing w:line="275" w:lineRule="exact"/>
      <w:ind w:firstLine="562"/>
      <w:jc w:val="both"/>
    </w:pPr>
  </w:style>
  <w:style w:type="paragraph" w:customStyle="1" w:styleId="Style5">
    <w:name w:val="Style5"/>
    <w:basedOn w:val="a"/>
    <w:uiPriority w:val="99"/>
    <w:rsid w:val="006006D6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6006D6"/>
  </w:style>
  <w:style w:type="paragraph" w:customStyle="1" w:styleId="Style7">
    <w:name w:val="Style7"/>
    <w:basedOn w:val="a"/>
    <w:uiPriority w:val="99"/>
    <w:rsid w:val="006006D6"/>
    <w:pPr>
      <w:spacing w:line="278" w:lineRule="exact"/>
    </w:pPr>
  </w:style>
  <w:style w:type="paragraph" w:customStyle="1" w:styleId="Style8">
    <w:name w:val="Style8"/>
    <w:basedOn w:val="a"/>
    <w:uiPriority w:val="99"/>
    <w:rsid w:val="006006D6"/>
    <w:pPr>
      <w:spacing w:line="276" w:lineRule="exact"/>
      <w:ind w:hanging="158"/>
    </w:pPr>
  </w:style>
  <w:style w:type="paragraph" w:customStyle="1" w:styleId="Style9">
    <w:name w:val="Style9"/>
    <w:basedOn w:val="a"/>
    <w:uiPriority w:val="99"/>
    <w:rsid w:val="006006D6"/>
    <w:pPr>
      <w:spacing w:line="278" w:lineRule="exact"/>
      <w:ind w:firstLine="379"/>
    </w:pPr>
  </w:style>
  <w:style w:type="paragraph" w:customStyle="1" w:styleId="Style10">
    <w:name w:val="Style10"/>
    <w:basedOn w:val="a"/>
    <w:uiPriority w:val="99"/>
    <w:rsid w:val="006006D6"/>
    <w:pPr>
      <w:spacing w:line="274" w:lineRule="exact"/>
      <w:jc w:val="both"/>
    </w:pPr>
  </w:style>
  <w:style w:type="paragraph" w:customStyle="1" w:styleId="Style11">
    <w:name w:val="Style11"/>
    <w:basedOn w:val="a"/>
    <w:uiPriority w:val="99"/>
    <w:rsid w:val="006006D6"/>
    <w:pPr>
      <w:spacing w:line="271" w:lineRule="exact"/>
      <w:ind w:firstLine="720"/>
    </w:pPr>
  </w:style>
  <w:style w:type="character" w:customStyle="1" w:styleId="FontStyle13">
    <w:name w:val="Font Style13"/>
    <w:basedOn w:val="a0"/>
    <w:uiPriority w:val="99"/>
    <w:rsid w:val="006006D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6006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6006D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A5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">
    <w:name w:val="st"/>
    <w:basedOn w:val="a0"/>
    <w:rsid w:val="00BA5124"/>
  </w:style>
  <w:style w:type="character" w:customStyle="1" w:styleId="20">
    <w:name w:val="Заголовок 2 Знак"/>
    <w:basedOn w:val="a0"/>
    <w:link w:val="2"/>
    <w:uiPriority w:val="9"/>
    <w:rsid w:val="003973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2326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C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6;&#1086;&#1084;&#1076;&#1088;&#1091;&#1078;&#1073;&#1099;44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Бушкова</dc:creator>
  <cp:keywords/>
  <dc:description/>
  <cp:lastModifiedBy>maerin</cp:lastModifiedBy>
  <cp:revision>5</cp:revision>
  <dcterms:created xsi:type="dcterms:W3CDTF">2016-03-20T16:48:00Z</dcterms:created>
  <dcterms:modified xsi:type="dcterms:W3CDTF">2016-03-20T18:38:00Z</dcterms:modified>
</cp:coreProperties>
</file>